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77777777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167B0513" w:rsidR="005908E6" w:rsidRPr="00132B5C" w:rsidRDefault="006B3CAE" w:rsidP="0007479E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  .......</w:t>
      </w:r>
      <w:r w:rsidR="00D91B00" w:rsidRPr="00132B5C">
        <w:rPr>
          <w:rFonts w:ascii="IranNastaliq" w:hAnsi="IranNastaliq" w:cs="B Nazanin" w:hint="cs"/>
          <w:rtl/>
          <w:lang w:bidi="fa-IR"/>
        </w:rPr>
        <w:t>گروه زیست فناوری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نیمسال دوم سال تحصیلی 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5F83ADF3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 </w:t>
            </w:r>
            <w:r w:rsidR="00BE0E36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  </w:t>
            </w:r>
            <w:r w:rsidR="00BE0E36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1005DDB7" w:rsidR="005908E6" w:rsidRPr="00132B5C" w:rsidRDefault="005908E6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E0E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E0E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+ عملی 1</w:t>
            </w:r>
          </w:p>
        </w:tc>
        <w:tc>
          <w:tcPr>
            <w:tcW w:w="2972" w:type="dxa"/>
            <w:gridSpan w:val="2"/>
          </w:tcPr>
          <w:p w14:paraId="0486B17D" w14:textId="5877053A" w:rsidR="005908E6" w:rsidRPr="00132B5C" w:rsidRDefault="005908E6" w:rsidP="00D91B0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E0E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067F6F8C" w:rsidR="00B97D71" w:rsidRPr="00132B5C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78F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ندارد.</w:t>
            </w:r>
          </w:p>
        </w:tc>
        <w:tc>
          <w:tcPr>
            <w:tcW w:w="2972" w:type="dxa"/>
            <w:gridSpan w:val="2"/>
          </w:tcPr>
          <w:p w14:paraId="7F1B921D" w14:textId="736300B1" w:rsidR="00B97D71" w:rsidRPr="00132B5C" w:rsidRDefault="00132B5C" w:rsidP="006E78F8">
            <w:pPr>
              <w:bidi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  <w:r w:rsidR="005B6E9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B6E92">
              <w:rPr>
                <w:rFonts w:ascii="IranNastaliq" w:hAnsi="IranNastaliq" w:cs="B Nazanin"/>
                <w:sz w:val="28"/>
                <w:szCs w:val="28"/>
                <w:lang w:bidi="fa-IR"/>
              </w:rPr>
              <w:t>Safty</w:t>
            </w:r>
            <w:r w:rsidR="006E78F8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in laboratory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77777777" w:rsidR="00E31D17" w:rsidRPr="00132B5C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3293</w:t>
            </w:r>
          </w:p>
        </w:tc>
        <w:tc>
          <w:tcPr>
            <w:tcW w:w="5205" w:type="dxa"/>
            <w:gridSpan w:val="4"/>
          </w:tcPr>
          <w:p w14:paraId="6CE4ED33" w14:textId="77777777" w:rsidR="00E31D17" w:rsidRPr="00132B5C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شمس الضحی ابوالمعالی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0DBBD534" w:rsidR="00D91B00" w:rsidRPr="00132B5C" w:rsidRDefault="00E31D17" w:rsidP="00132B5C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  <w:hyperlink r:id="rId7" w:anchor="about_me" w:history="1">
              <w:r w:rsidR="00D91B00" w:rsidRPr="00132B5C">
                <w:rPr>
                  <w:rStyle w:val="Hyperlink"/>
                  <w:rFonts w:ascii="IranNastaliq" w:hAnsi="IranNastaliq" w:cs="B Nazanin"/>
                  <w:lang w:bidi="fa-IR"/>
                </w:rPr>
                <w:t>https://sabolmaali.profile.semnan.ac.ir/#about_me</w:t>
              </w:r>
            </w:hyperlink>
          </w:p>
        </w:tc>
        <w:tc>
          <w:tcPr>
            <w:tcW w:w="5205" w:type="dxa"/>
            <w:gridSpan w:val="4"/>
          </w:tcPr>
          <w:p w14:paraId="559214E5" w14:textId="774D3CC4" w:rsidR="00E31D17" w:rsidRPr="00132B5C" w:rsidRDefault="00D91B00" w:rsidP="00132B5C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32B5C" w:rsidRPr="00132B5C">
              <w:rPr>
                <w:rFonts w:ascii="IranNastaliq" w:hAnsi="IranNastaliq" w:cs="B Nazanin"/>
                <w:lang w:bidi="fa-IR"/>
              </w:rPr>
              <w:t>abolmaali.sh@ gmail.com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45973749" w:rsidR="00BE73D7" w:rsidRPr="00132B5C" w:rsidRDefault="00BE73D7" w:rsidP="00D91B0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B6E92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5B6E9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سه 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ها ساعت 1</w:t>
            </w:r>
            <w:r w:rsidR="005B6E9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:30-</w:t>
            </w:r>
            <w:r w:rsidR="005B6E9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08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:30 پردیس </w:t>
            </w:r>
            <w:r w:rsidR="005B6E9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علوم کلاس 7</w:t>
            </w:r>
            <w:r w:rsidR="00D91B00" w:rsidRPr="00132B5C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6B24E58C" w:rsidR="008D2DEA" w:rsidRPr="00132B5C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78F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شناخت دانشجویان از خطرات عمومی و زیستی در آزمایشگاههای</w:t>
            </w:r>
            <w:r w:rsidR="007546F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E78F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زیست شناسی و نحوه مقابله با آنها.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40D396BE" w:rsidR="008D2DEA" w:rsidRPr="00132B5C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  <w:r w:rsidR="006E78F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 برای درس عملی تشکیل کلاس در آزمایشگاهها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77777777" w:rsidR="00C1549F" w:rsidRPr="00132B5C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287220BC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3E18FDFF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338B392B" w:rsidR="007A6B1B" w:rsidRPr="00132B5C" w:rsidRDefault="006E7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1530" w:type="dxa"/>
          </w:tcPr>
          <w:p w14:paraId="70493050" w14:textId="77777777" w:rsidR="007A6B1B" w:rsidRPr="00132B5C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42CF6506" w14:textId="3FE2B771" w:rsidR="007A6B1B" w:rsidRPr="00B138A8" w:rsidRDefault="00B138A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138A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انجام میشود اما بدون نمره</w:t>
            </w:r>
          </w:p>
        </w:tc>
        <w:tc>
          <w:tcPr>
            <w:tcW w:w="3510" w:type="dxa"/>
            <w:gridSpan w:val="2"/>
          </w:tcPr>
          <w:p w14:paraId="296369AD" w14:textId="3E105635" w:rsidR="007A6B1B" w:rsidRPr="00132B5C" w:rsidRDefault="00D67C0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0ACF36C" w14:textId="334C5199" w:rsidR="004A3F10" w:rsidRDefault="006E78F8" w:rsidP="004A3F10">
            <w:pP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1-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Good laboratory practice training manual: Trainee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(2001). 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WHO reference number: TDR/PRD/GLP/01.1B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,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Number of pages: 141</w:t>
            </w:r>
            <w:r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>.</w:t>
            </w:r>
            <w:r w:rsidR="009761D8" w:rsidRPr="004A3F10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</w:t>
            </w:r>
            <w:hyperlink r:id="rId8" w:history="1">
              <w:r w:rsidR="009761D8" w:rsidRPr="004A3F10">
                <w:rPr>
                  <w:rStyle w:val="Hyperlink"/>
                  <w:rFonts w:ascii="IranNastaliq" w:hAnsi="IranNastaliq" w:cs="B Nazanin"/>
                  <w:sz w:val="20"/>
                  <w:szCs w:val="20"/>
                  <w:lang w:bidi="fa-IR"/>
                </w:rPr>
                <w:t>https://www.who.int/tdr/publications/training-guideline-publications/good-laboratory-practice-manual-trainee-ver1/en/</w:t>
              </w:r>
            </w:hyperlink>
          </w:p>
          <w:p w14:paraId="11E31B8C" w14:textId="636F6A74" w:rsidR="009F0519" w:rsidRDefault="009F0519" w:rsidP="004A3F10">
            <w:pP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hyperlink r:id="rId9" w:history="1">
              <w:r w:rsidRPr="006659A4">
                <w:rPr>
                  <w:rStyle w:val="Hyperlink"/>
                  <w:rFonts w:ascii="IranNastaliq" w:hAnsi="IranNastaliq" w:cs="B Nazanin"/>
                  <w:sz w:val="20"/>
                  <w:szCs w:val="20"/>
                  <w:lang w:bidi="fa-IR"/>
                </w:rPr>
                <w:t>https://www.who.int/tdr/publications/documents/glp-trainer.pdf</w:t>
              </w:r>
            </w:hyperlink>
          </w:p>
          <w:p w14:paraId="788B432D" w14:textId="2D8CE807" w:rsidR="009761D8" w:rsidRPr="004A3F10" w:rsidRDefault="004A3F10" w:rsidP="004A3F1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A3F10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-</w:t>
            </w:r>
            <w:r w:rsidR="009761D8" w:rsidRPr="004A3F10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حفاظت و ایمنی در آزمایشگاه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(1397). پوریا بی پروا، ندا اسماعیلی و الهه هدایتی، انتشارات دانشگاه ساری.</w:t>
            </w:r>
          </w:p>
          <w:p w14:paraId="11AE2F22" w14:textId="2E9FE2CB" w:rsidR="004A3F10" w:rsidRPr="004A3F10" w:rsidRDefault="004A3F10" w:rsidP="004A3F10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4A3F10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ا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4A3F10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من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4A3F10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ز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4A3F10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ست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4A3F10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 آزما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4A3F10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شگاه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(1392). عباس صاحبقدم لطفی. انتشارات پژوهشگاه ملی مهندسی ژنتیک و زیست</w:t>
            </w:r>
            <w:r w:rsidRPr="004A3F10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‌</w:t>
            </w:r>
            <w:r w:rsidRPr="004A3F1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فناوری.</w:t>
            </w:r>
          </w:p>
          <w:p w14:paraId="7E8A24C4" w14:textId="25EFE1FA" w:rsidR="009761D8" w:rsidRPr="00132B5C" w:rsidRDefault="009761D8" w:rsidP="006E78F8">
            <w:pP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4B1659F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132B5C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132B5C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0332F9A4" w:rsidR="00FE7024" w:rsidRPr="00132B5C" w:rsidRDefault="00912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GLP </w:t>
            </w:r>
            <w:r w:rsidRPr="00132B5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معرفی درس و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معرفی</w:t>
            </w:r>
          </w:p>
        </w:tc>
        <w:tc>
          <w:tcPr>
            <w:tcW w:w="1078" w:type="dxa"/>
          </w:tcPr>
          <w:p w14:paraId="21E828E4" w14:textId="77777777" w:rsidR="00FE7024" w:rsidRPr="00132B5C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D692E" w:rsidRPr="00132B5C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132B5C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03987894" w:rsidR="00BD692E" w:rsidRPr="00132B5C" w:rsidRDefault="004A3F10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مقررات </w:t>
            </w: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>GLP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از ایده پردازی تا نوشتن مقاله</w:t>
            </w:r>
          </w:p>
        </w:tc>
        <w:tc>
          <w:tcPr>
            <w:tcW w:w="1078" w:type="dxa"/>
          </w:tcPr>
          <w:p w14:paraId="60E549E8" w14:textId="77777777" w:rsidR="00BD692E" w:rsidRPr="00132B5C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613A5" w:rsidRPr="00132B5C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1DFA4930" w:rsidR="002613A5" w:rsidRPr="00132B5C" w:rsidRDefault="004A3F10" w:rsidP="004A3F1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مقررات </w:t>
            </w: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>GLP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8088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ساختمان، افراد</w:t>
            </w:r>
          </w:p>
        </w:tc>
        <w:tc>
          <w:tcPr>
            <w:tcW w:w="1078" w:type="dxa"/>
          </w:tcPr>
          <w:p w14:paraId="0AC59645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613A5" w:rsidRPr="00132B5C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74820A75" w:rsidR="002613A5" w:rsidRPr="00132B5C" w:rsidRDefault="00680884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مقررات </w:t>
            </w: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>GLP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نوشتن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گزارش کار و نحوه رفت و آمد در فضاهای آزمایشگاهی</w:t>
            </w:r>
          </w:p>
        </w:tc>
        <w:tc>
          <w:tcPr>
            <w:tcW w:w="1078" w:type="dxa"/>
          </w:tcPr>
          <w:p w14:paraId="23B01EB9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613A5" w:rsidRPr="00132B5C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03610A54" w:rsidR="002613A5" w:rsidRPr="00132B5C" w:rsidRDefault="00680884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فضاهای آزمایشگاهی و مقررات </w:t>
            </w: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>GLP</w:t>
            </w:r>
          </w:p>
        </w:tc>
        <w:tc>
          <w:tcPr>
            <w:tcW w:w="1078" w:type="dxa"/>
          </w:tcPr>
          <w:p w14:paraId="70879FA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613A5" w:rsidRPr="00132B5C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4457C445" w:rsidR="002613A5" w:rsidRPr="00132B5C" w:rsidRDefault="00680884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مقررات </w:t>
            </w:r>
            <w:r>
              <w:rPr>
                <w:rFonts w:ascii="IranNastaliq" w:hAnsi="IranNastaliq" w:cs="B Nazanin"/>
                <w:sz w:val="20"/>
                <w:szCs w:val="20"/>
                <w:lang w:bidi="fa-IR"/>
              </w:rPr>
              <w:t>GLP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="007E32A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سطوح ایمنی آزمایشگاهها</w:t>
            </w:r>
          </w:p>
        </w:tc>
        <w:tc>
          <w:tcPr>
            <w:tcW w:w="1078" w:type="dxa"/>
          </w:tcPr>
          <w:p w14:paraId="43B9BCF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613A5" w:rsidRPr="00132B5C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5F5AE267" w:rsidR="002613A5" w:rsidRPr="00132B5C" w:rsidRDefault="00680884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بررسی تجهیزات آزمایشگاهی شناخت، روش کار و ایمنی آنها: 1- شیشه آلات</w:t>
            </w:r>
          </w:p>
        </w:tc>
        <w:tc>
          <w:tcPr>
            <w:tcW w:w="1078" w:type="dxa"/>
          </w:tcPr>
          <w:p w14:paraId="4E71730C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80884" w:rsidRPr="00132B5C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680884" w:rsidRPr="00132B5C" w:rsidRDefault="00680884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72D2DD3D" w:rsidR="00680884" w:rsidRPr="00132B5C" w:rsidRDefault="00680884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بررسی تجهیزات آزمایشگاهی شناخت، روش کار و ایمنی آنها: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2-پلاستیک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آلات</w:t>
            </w:r>
          </w:p>
        </w:tc>
        <w:tc>
          <w:tcPr>
            <w:tcW w:w="1078" w:type="dxa"/>
          </w:tcPr>
          <w:p w14:paraId="5794B6B3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80884" w:rsidRPr="00132B5C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0CE1791E" w:rsidR="00680884" w:rsidRPr="007E32A7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7E32A7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محل تشکیل کلاس آزمایشگاه</w:t>
            </w:r>
          </w:p>
        </w:tc>
        <w:tc>
          <w:tcPr>
            <w:tcW w:w="7200" w:type="dxa"/>
          </w:tcPr>
          <w:p w14:paraId="66A69AA7" w14:textId="61478B74" w:rsidR="00680884" w:rsidRPr="00132B5C" w:rsidRDefault="00680884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وسایل گرمایی تر و خشک</w:t>
            </w:r>
          </w:p>
        </w:tc>
        <w:tc>
          <w:tcPr>
            <w:tcW w:w="1078" w:type="dxa"/>
          </w:tcPr>
          <w:p w14:paraId="2087ED1C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80884" w:rsidRPr="00132B5C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631C4A7A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7E32A7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محل تشکیل کلاس آزمایشگاه</w:t>
            </w:r>
          </w:p>
        </w:tc>
        <w:tc>
          <w:tcPr>
            <w:tcW w:w="7200" w:type="dxa"/>
          </w:tcPr>
          <w:p w14:paraId="4143201F" w14:textId="5880F770" w:rsidR="00680884" w:rsidRPr="00132B5C" w:rsidRDefault="00680884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 w:rsidR="007E32A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وسایل </w:t>
            </w:r>
            <w:r w:rsidR="007E32A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سرمایی</w:t>
            </w:r>
          </w:p>
        </w:tc>
        <w:tc>
          <w:tcPr>
            <w:tcW w:w="1078" w:type="dxa"/>
          </w:tcPr>
          <w:p w14:paraId="473420D3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80884" w:rsidRPr="00132B5C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28E93224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آوردن ترازو سر کلاس</w:t>
            </w:r>
          </w:p>
        </w:tc>
        <w:tc>
          <w:tcPr>
            <w:tcW w:w="7200" w:type="dxa"/>
          </w:tcPr>
          <w:p w14:paraId="18C75BC6" w14:textId="010F2E00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5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ترازوها</w:t>
            </w:r>
          </w:p>
        </w:tc>
        <w:tc>
          <w:tcPr>
            <w:tcW w:w="1078" w:type="dxa"/>
          </w:tcPr>
          <w:p w14:paraId="3318826A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80884" w:rsidRPr="00132B5C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22B97929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آوردن پیپت سر کلاس</w:t>
            </w:r>
          </w:p>
        </w:tc>
        <w:tc>
          <w:tcPr>
            <w:tcW w:w="7200" w:type="dxa"/>
          </w:tcPr>
          <w:p w14:paraId="3C3849C5" w14:textId="298BF4AE" w:rsidR="00680884" w:rsidRPr="007E32A7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6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پیپتها، </w:t>
            </w:r>
          </w:p>
        </w:tc>
        <w:tc>
          <w:tcPr>
            <w:tcW w:w="1078" w:type="dxa"/>
          </w:tcPr>
          <w:p w14:paraId="5672E920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80884" w:rsidRPr="00132B5C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0C54D3D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7E32A7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محل تشکیل کلاس آزمایشگاه</w:t>
            </w:r>
          </w:p>
        </w:tc>
        <w:tc>
          <w:tcPr>
            <w:tcW w:w="7200" w:type="dxa"/>
          </w:tcPr>
          <w:p w14:paraId="3A5CAE68" w14:textId="07C35750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7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هودها، انواع آن (شیمیایی، بیولوژیک)</w:t>
            </w:r>
          </w:p>
        </w:tc>
        <w:tc>
          <w:tcPr>
            <w:tcW w:w="1078" w:type="dxa"/>
          </w:tcPr>
          <w:p w14:paraId="109B9FDB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80884" w:rsidRPr="00132B5C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110F48FF" w:rsidR="00680884" w:rsidRPr="00132B5C" w:rsidRDefault="00912813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کلاس - آزمایشگاه</w:t>
            </w:r>
          </w:p>
        </w:tc>
        <w:tc>
          <w:tcPr>
            <w:tcW w:w="7200" w:type="dxa"/>
          </w:tcPr>
          <w:p w14:paraId="3AB49018" w14:textId="2C221490" w:rsidR="00680884" w:rsidRPr="00132B5C" w:rsidRDefault="007E32A7" w:rsidP="0068088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مواد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8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مواد آزمایشگاهی</w:t>
            </w:r>
            <w:r w:rsidR="00943D0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="00943D0B">
              <w:rPr>
                <w:rFonts w:ascii="IranNastaliq" w:hAnsi="IranNastaliq" w:cs="B Nazanin"/>
                <w:sz w:val="20"/>
                <w:szCs w:val="20"/>
                <w:lang w:bidi="fa-IR"/>
              </w:rPr>
              <w:t>MSDS</w:t>
            </w:r>
            <w:bookmarkStart w:id="0" w:name="_GoBack"/>
            <w:bookmarkEnd w:id="0"/>
            <w:r w:rsidR="00943D0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3C08B718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80884" w:rsidRPr="00132B5C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680884" w:rsidRPr="00132B5C" w:rsidRDefault="00680884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0BFA67E6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حفاظت شخصی: دستکشها، عینکها، کلاهها، روپوشها، کفشها و ماسکها</w:t>
            </w:r>
          </w:p>
        </w:tc>
        <w:tc>
          <w:tcPr>
            <w:tcW w:w="1078" w:type="dxa"/>
          </w:tcPr>
          <w:p w14:paraId="3501F710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80884" w:rsidRPr="00132B5C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22971B47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آزمایشگاه-کلاس</w:t>
            </w:r>
          </w:p>
        </w:tc>
        <w:tc>
          <w:tcPr>
            <w:tcW w:w="7200" w:type="dxa"/>
          </w:tcPr>
          <w:p w14:paraId="3E66A4FF" w14:textId="7C5B3C99" w:rsidR="00680884" w:rsidRPr="00132B5C" w:rsidRDefault="007E32A7" w:rsidP="006808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بررسی تجهیزات آزمایشگاهی شناخت، روش کار و ایمنی آنها: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7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کپسولها</w:t>
            </w:r>
          </w:p>
        </w:tc>
        <w:tc>
          <w:tcPr>
            <w:tcW w:w="1078" w:type="dxa"/>
          </w:tcPr>
          <w:p w14:paraId="02D498DE" w14:textId="77777777" w:rsidR="00680884" w:rsidRPr="00132B5C" w:rsidRDefault="00680884" w:rsidP="0068088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132B5C" w:rsidRDefault="005908E6" w:rsidP="0007479E">
      <w:pPr>
        <w:rPr>
          <w:rFonts w:ascii="IranNastaliq" w:hAnsi="IranNastaliq" w:cs="B Nazanin"/>
          <w:rtl/>
          <w:lang w:bidi="fa-IR"/>
        </w:rPr>
      </w:pPr>
    </w:p>
    <w:sectPr w:rsidR="005908E6" w:rsidRPr="00132B5C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30013" w14:textId="77777777" w:rsidR="008269A2" w:rsidRDefault="008269A2" w:rsidP="0007479E">
      <w:pPr>
        <w:spacing w:after="0" w:line="240" w:lineRule="auto"/>
      </w:pPr>
      <w:r>
        <w:separator/>
      </w:r>
    </w:p>
  </w:endnote>
  <w:endnote w:type="continuationSeparator" w:id="0">
    <w:p w14:paraId="03F967D3" w14:textId="77777777" w:rsidR="008269A2" w:rsidRDefault="008269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C5BD" w14:textId="77777777" w:rsidR="008269A2" w:rsidRDefault="008269A2" w:rsidP="0007479E">
      <w:pPr>
        <w:spacing w:after="0" w:line="240" w:lineRule="auto"/>
      </w:pPr>
      <w:r>
        <w:separator/>
      </w:r>
    </w:p>
  </w:footnote>
  <w:footnote w:type="continuationSeparator" w:id="0">
    <w:p w14:paraId="54FCDCF5" w14:textId="77777777" w:rsidR="008269A2" w:rsidRDefault="008269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84DED"/>
    <w:rsid w:val="00132B5C"/>
    <w:rsid w:val="001A24D7"/>
    <w:rsid w:val="0023366D"/>
    <w:rsid w:val="00246CBB"/>
    <w:rsid w:val="002613A5"/>
    <w:rsid w:val="00321206"/>
    <w:rsid w:val="0037551F"/>
    <w:rsid w:val="003D23C3"/>
    <w:rsid w:val="00430322"/>
    <w:rsid w:val="004A3F10"/>
    <w:rsid w:val="004B094A"/>
    <w:rsid w:val="004C0E17"/>
    <w:rsid w:val="005908E6"/>
    <w:rsid w:val="005B6E92"/>
    <w:rsid w:val="005B71F9"/>
    <w:rsid w:val="005E2CE5"/>
    <w:rsid w:val="006261B7"/>
    <w:rsid w:val="00680884"/>
    <w:rsid w:val="006B0268"/>
    <w:rsid w:val="006B3CAE"/>
    <w:rsid w:val="006E78F8"/>
    <w:rsid w:val="00721CF0"/>
    <w:rsid w:val="007367C0"/>
    <w:rsid w:val="00743C43"/>
    <w:rsid w:val="007546FC"/>
    <w:rsid w:val="007A6B1B"/>
    <w:rsid w:val="007D7584"/>
    <w:rsid w:val="007E32A7"/>
    <w:rsid w:val="008269A2"/>
    <w:rsid w:val="00891C14"/>
    <w:rsid w:val="008D2DEA"/>
    <w:rsid w:val="00912813"/>
    <w:rsid w:val="00943D0B"/>
    <w:rsid w:val="009761D8"/>
    <w:rsid w:val="009F0519"/>
    <w:rsid w:val="00A17661"/>
    <w:rsid w:val="00A513D7"/>
    <w:rsid w:val="00A95CDA"/>
    <w:rsid w:val="00B138A8"/>
    <w:rsid w:val="00B97D36"/>
    <w:rsid w:val="00B97D71"/>
    <w:rsid w:val="00BD692E"/>
    <w:rsid w:val="00BE0E36"/>
    <w:rsid w:val="00BE73D7"/>
    <w:rsid w:val="00C1549F"/>
    <w:rsid w:val="00C84F12"/>
    <w:rsid w:val="00D67C09"/>
    <w:rsid w:val="00D91B00"/>
    <w:rsid w:val="00DB7B99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61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tdr/publications/training-guideline-publications/good-laboratory-practice-manual-trainee-ver1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bolmaali.profile.semnan.ac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ho.int/tdr/publications/documents/glp-train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Lenovo</cp:lastModifiedBy>
  <cp:revision>8</cp:revision>
  <cp:lastPrinted>2018-12-27T12:18:00Z</cp:lastPrinted>
  <dcterms:created xsi:type="dcterms:W3CDTF">2019-07-21T18:41:00Z</dcterms:created>
  <dcterms:modified xsi:type="dcterms:W3CDTF">2019-07-22T05:33:00Z</dcterms:modified>
</cp:coreProperties>
</file>